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81" w:rsidRDefault="00582181" w:rsidP="00582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2D">
        <w:rPr>
          <w:rFonts w:ascii="Times New Roman" w:hAnsi="Times New Roman" w:cs="Times New Roman"/>
          <w:b/>
          <w:sz w:val="28"/>
          <w:szCs w:val="28"/>
        </w:rPr>
        <w:t xml:space="preserve">Библиотеки-музеи, </w:t>
      </w:r>
    </w:p>
    <w:p w:rsidR="00582181" w:rsidRPr="007B412D" w:rsidRDefault="00582181" w:rsidP="00582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2D">
        <w:rPr>
          <w:rFonts w:ascii="Times New Roman" w:hAnsi="Times New Roman" w:cs="Times New Roman"/>
          <w:b/>
          <w:sz w:val="28"/>
          <w:szCs w:val="28"/>
        </w:rPr>
        <w:t>или использование музейных форм</w:t>
      </w:r>
    </w:p>
    <w:p w:rsidR="00582181" w:rsidRDefault="00582181" w:rsidP="00582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B412D">
        <w:rPr>
          <w:rFonts w:ascii="Times New Roman" w:hAnsi="Times New Roman" w:cs="Times New Roman"/>
          <w:b/>
          <w:sz w:val="28"/>
          <w:szCs w:val="28"/>
        </w:rPr>
        <w:t xml:space="preserve"> работе муниципальных библиотек Кировской области</w:t>
      </w:r>
    </w:p>
    <w:p w:rsidR="00582181" w:rsidRPr="00CC4E3E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 </w:t>
      </w:r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выделить библиотеки-музеи, которые могут быть открыты на базе как сельских, так и городских библиотек.</w:t>
      </w:r>
    </w:p>
    <w:p w:rsidR="00582181" w:rsidRPr="00CC4E3E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Музейная деятельность предлагает нетрадиционные, но очень притягательные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досуга, творческого самовыражения, </w:t>
      </w:r>
      <w:proofErr w:type="gramStart"/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самоидентификации</w:t>
      </w:r>
      <w:proofErr w:type="gramEnd"/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представителя рода, фамилии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отдельной местности или населённого пункта</w:t>
      </w:r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181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Видовое разнообразие таких музеев практически безгранично: музей истории населенного пункта, музей генеалогии местных жителей, музей сельского быта, фотохроника села, музей знаменитых земляков (земляка), музей традиционной народной культуры, музей истории библиотеки, музей декоративно-прикладного искусства, экспозиция родной природы, литературно-искусствоведческий музей, библиотечная галерея.</w:t>
      </w:r>
    </w:p>
    <w:p w:rsidR="00582181" w:rsidRPr="00CC4E3E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библиотеки ограничиваются оформлением отдельных мемориальных зон (комнат), при этом активно используя музейные формы и методы работы.</w:t>
      </w:r>
    </w:p>
    <w:p w:rsidR="00582181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Приметой сегодняшнего краеведения становится бум поисковой, архивной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небольших библиотеках, на основании которой изучают биографии не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земляков, как это было еще недавно, но и частной жизни «маленького» человека, составляют генеалогические «деревья» того или иного местного семейства.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происходит знаковое осмысление не только труда, но и быта, жизненного уклада ушедших поколений.</w:t>
      </w:r>
    </w:p>
    <w:p w:rsidR="00582181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библиотеках появляются постоянные экспозиции, в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рисутствуют старинные прялки,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расшитые платья и полотенца из «бабушкиных сундуков»,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прадедов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дедов</w:t>
      </w:r>
      <w:r w:rsidRPr="0068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документы, старинные книги и открытки из личных коллекций с указанием имен их создателей и дарителей. </w:t>
      </w:r>
    </w:p>
    <w:p w:rsidR="00582181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в Кировской области насчитывается более 100 именных библиотек. Как важную тенденцию можно обозначить организацию и оформление в этих библиотеках мемориальных комнат (уголков, зон), посвящённых персоне, чьё имя носит данная библиотека. В частности, эта тенденция отмечается в работе муниципальных библиотек, как ЦБ, так и библиотек-филиалов, г. Кирова,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районов</w:t>
      </w:r>
      <w:r w:rsidR="009F5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181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81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81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2126" w:tblpY="-121"/>
        <w:tblW w:w="13716" w:type="dxa"/>
        <w:tblLayout w:type="fixed"/>
        <w:tblLook w:val="04A0" w:firstRow="1" w:lastRow="0" w:firstColumn="1" w:lastColumn="0" w:noHBand="0" w:noVBand="1"/>
      </w:tblPr>
      <w:tblGrid>
        <w:gridCol w:w="2171"/>
        <w:gridCol w:w="7718"/>
        <w:gridCol w:w="3827"/>
      </w:tblGrid>
      <w:tr w:rsidR="009F5F0F" w:rsidRPr="00C237F3" w:rsidTr="004937B2">
        <w:trPr>
          <w:trHeight w:val="332"/>
        </w:trPr>
        <w:tc>
          <w:tcPr>
            <w:tcW w:w="2171" w:type="dxa"/>
            <w:vMerge w:val="restart"/>
          </w:tcPr>
          <w:p w:rsidR="009F5F0F" w:rsidRPr="004937B2" w:rsidRDefault="004937B2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библиотечного объединения</w:t>
            </w:r>
          </w:p>
        </w:tc>
        <w:tc>
          <w:tcPr>
            <w:tcW w:w="7718" w:type="dxa"/>
            <w:vMerge w:val="restart"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библиотеки</w:t>
            </w:r>
          </w:p>
        </w:tc>
        <w:tc>
          <w:tcPr>
            <w:tcW w:w="3827" w:type="dxa"/>
            <w:vMerge w:val="restart"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F5F0F" w:rsidRPr="00C237F3" w:rsidTr="004937B2">
        <w:trPr>
          <w:trHeight w:val="276"/>
        </w:trPr>
        <w:tc>
          <w:tcPr>
            <w:tcW w:w="2171" w:type="dxa"/>
            <w:vMerge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8" w:type="dxa"/>
            <w:vMerge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F0F" w:rsidRPr="00C237F3" w:rsidTr="004937B2">
        <w:trPr>
          <w:trHeight w:val="276"/>
        </w:trPr>
        <w:tc>
          <w:tcPr>
            <w:tcW w:w="2171" w:type="dxa"/>
            <w:vMerge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8" w:type="dxa"/>
            <w:vMerge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Арбажская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10"/>
              </w:numPr>
              <w:ind w:left="-44" w:firstLine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37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Арбажской</w:t>
            </w:r>
            <w:proofErr w:type="spellEnd"/>
            <w:r w:rsidRPr="004937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ЦБ им. А. П. Батуева;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0"/>
              </w:numPr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Сорвижской</w:t>
            </w:r>
            <w:proofErr w:type="spellEnd"/>
            <w:r w:rsidRPr="004937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СБФ им. Т. И. </w:t>
            </w:r>
            <w:proofErr w:type="spellStart"/>
            <w:r w:rsidRPr="004937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Смертиной</w:t>
            </w:r>
            <w:proofErr w:type="spellEnd"/>
            <w:r w:rsidRPr="004937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</w:t>
            </w:r>
          </w:p>
        </w:tc>
        <w:tc>
          <w:tcPr>
            <w:tcW w:w="3827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16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Мемориальная зона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16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Краеведческий уголок</w:t>
            </w:r>
          </w:p>
        </w:tc>
      </w:tr>
      <w:tr w:rsidR="009F5F0F" w:rsidTr="004937B2">
        <w:trPr>
          <w:trHeight w:val="1312"/>
        </w:trPr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Белохолуницкая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17"/>
              </w:numPr>
              <w:ind w:left="-44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Троицкая библиотека-музей-филиал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7"/>
              </w:numPr>
              <w:ind w:left="-44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ДБФ им. Н.И. Марихина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7"/>
              </w:numPr>
              <w:ind w:left="-44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Иванцевская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БФ им. Героя Советского Союза им. А.М.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Бастракова</w:t>
            </w:r>
            <w:proofErr w:type="spellEnd"/>
          </w:p>
        </w:tc>
        <w:tc>
          <w:tcPr>
            <w:tcW w:w="3827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18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18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Комната Н.И. Марихина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18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Мемориальная комната героя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Богородская</w:t>
            </w:r>
          </w:p>
        </w:tc>
        <w:tc>
          <w:tcPr>
            <w:tcW w:w="7718" w:type="dxa"/>
          </w:tcPr>
          <w:p w:rsidR="009F5F0F" w:rsidRPr="004937B2" w:rsidRDefault="009F5F0F" w:rsidP="00493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 ЦБ им. Павленкова Ф.Ф. – библиотека правовой информации и библиотека изучения истории родного края;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 в отдельном помещении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Верхошижемская</w:t>
            </w:r>
            <w:proofErr w:type="spellEnd"/>
          </w:p>
        </w:tc>
        <w:tc>
          <w:tcPr>
            <w:tcW w:w="7718" w:type="dxa"/>
          </w:tcPr>
          <w:p w:rsidR="009F5F0F" w:rsidRDefault="009F5F0F" w:rsidP="004937B2">
            <w:pPr>
              <w:pStyle w:val="a4"/>
              <w:numPr>
                <w:ilvl w:val="0"/>
                <w:numId w:val="20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Калачиговская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7B2" w:rsidRPr="004937B2" w:rsidRDefault="004937B2" w:rsidP="004937B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B2" w:rsidRPr="004937B2" w:rsidRDefault="004937B2" w:rsidP="004937B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4937B2">
            <w:pPr>
              <w:pStyle w:val="a4"/>
              <w:numPr>
                <w:ilvl w:val="0"/>
                <w:numId w:val="20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20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Угорская СБ.</w:t>
            </w:r>
          </w:p>
        </w:tc>
        <w:tc>
          <w:tcPr>
            <w:tcW w:w="3827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21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Мини-музей старинных предметов быта и истории «Я помню! Я горжусь!»;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21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Мини-музей;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21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Мини-музей.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В-Полянская</w:t>
            </w:r>
          </w:p>
        </w:tc>
        <w:tc>
          <w:tcPr>
            <w:tcW w:w="7718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24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Куршинская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СБФ;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24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Старопинегерская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СБФ;</w:t>
            </w:r>
          </w:p>
          <w:p w:rsidR="009F5F0F" w:rsidRPr="004937B2" w:rsidRDefault="009F5F0F" w:rsidP="004937B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4937B2">
            <w:pPr>
              <w:pStyle w:val="a4"/>
              <w:numPr>
                <w:ilvl w:val="0"/>
                <w:numId w:val="24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Сосмакская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СБФ.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1.Краеведческий уголок;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2.Музейная комната предметов татарского народного быта;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3. Музейная комната предметов татарского народного быта.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Зуевская</w:t>
            </w:r>
          </w:p>
        </w:tc>
        <w:tc>
          <w:tcPr>
            <w:tcW w:w="7718" w:type="dxa"/>
          </w:tcPr>
          <w:p w:rsidR="009F5F0F" w:rsidRPr="004937B2" w:rsidRDefault="009F5F0F" w:rsidP="004937B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Зуёвская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библиотека-музей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Комната народного быта</w:t>
            </w:r>
          </w:p>
        </w:tc>
      </w:tr>
      <w:tr w:rsidR="009F5F0F" w:rsidTr="004937B2">
        <w:trPr>
          <w:trHeight w:val="1372"/>
        </w:trPr>
        <w:tc>
          <w:tcPr>
            <w:tcW w:w="2171" w:type="dxa"/>
          </w:tcPr>
          <w:p w:rsidR="009F5F0F" w:rsidRPr="001C61DD" w:rsidRDefault="009F5F0F" w:rsidP="00493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К-Чепецкая </w:t>
            </w:r>
          </w:p>
        </w:tc>
        <w:tc>
          <w:tcPr>
            <w:tcW w:w="7718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1"/>
              </w:numPr>
              <w:ind w:lef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Коныпская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музей им. Н.В. Шубниковой;</w:t>
            </w:r>
          </w:p>
          <w:p w:rsidR="009F5F0F" w:rsidRPr="004937B2" w:rsidRDefault="009F5F0F" w:rsidP="004937B2">
            <w:pPr>
              <w:pStyle w:val="a4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Default="009F5F0F" w:rsidP="004937B2">
            <w:pPr>
              <w:pStyle w:val="a4"/>
              <w:numPr>
                <w:ilvl w:val="0"/>
                <w:numId w:val="1"/>
              </w:numPr>
              <w:ind w:lef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Поломская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музей семьи;</w:t>
            </w:r>
          </w:p>
          <w:p w:rsidR="004937B2" w:rsidRPr="004937B2" w:rsidRDefault="004937B2" w:rsidP="004937B2">
            <w:pPr>
              <w:pStyle w:val="a4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4937B2">
            <w:pPr>
              <w:pStyle w:val="a4"/>
              <w:numPr>
                <w:ilvl w:val="0"/>
                <w:numId w:val="1"/>
              </w:numPr>
              <w:ind w:lef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Фатеевская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центр. </w:t>
            </w:r>
          </w:p>
        </w:tc>
        <w:tc>
          <w:tcPr>
            <w:tcW w:w="3827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14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 истории хозяйства и народного быта;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4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 семьи;</w:t>
            </w:r>
          </w:p>
          <w:p w:rsidR="009F5F0F" w:rsidRPr="004937B2" w:rsidRDefault="009F5F0F" w:rsidP="004937B2">
            <w:p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4937B2">
            <w:pPr>
              <w:pStyle w:val="a4"/>
              <w:numPr>
                <w:ilvl w:val="0"/>
                <w:numId w:val="14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Музейно-культурный центр.</w:t>
            </w:r>
          </w:p>
        </w:tc>
      </w:tr>
      <w:tr w:rsidR="009F5F0F" w:rsidTr="001C61DD">
        <w:trPr>
          <w:trHeight w:val="885"/>
        </w:trPr>
        <w:tc>
          <w:tcPr>
            <w:tcW w:w="2171" w:type="dxa"/>
          </w:tcPr>
          <w:p w:rsidR="009F5F0F" w:rsidRPr="001C61DD" w:rsidRDefault="009F5F0F" w:rsidP="00493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Котельничская</w:t>
            </w:r>
            <w:proofErr w:type="spellEnd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18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2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 Юбилейная  библиотека</w:t>
            </w: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им. В.А.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Хитрина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F0F" w:rsidRPr="004937B2" w:rsidRDefault="009F5F0F" w:rsidP="004937B2">
            <w:pPr>
              <w:pStyle w:val="a4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4937B2">
            <w:pPr>
              <w:pStyle w:val="a4"/>
              <w:numPr>
                <w:ilvl w:val="0"/>
                <w:numId w:val="2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49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Макарьевская</w:t>
            </w:r>
            <w:proofErr w:type="spellEnd"/>
            <w:r w:rsidRPr="0049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зона, посвящённая В.А.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Хитрину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Краеведческий уголок.</w:t>
            </w:r>
          </w:p>
        </w:tc>
      </w:tr>
      <w:tr w:rsidR="009F5F0F" w:rsidTr="004937B2">
        <w:trPr>
          <w:trHeight w:val="2117"/>
        </w:trPr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Лузская</w:t>
            </w:r>
            <w:proofErr w:type="spellEnd"/>
          </w:p>
        </w:tc>
        <w:tc>
          <w:tcPr>
            <w:tcW w:w="7718" w:type="dxa"/>
          </w:tcPr>
          <w:p w:rsidR="009F5F0F" w:rsidRPr="001C61DD" w:rsidRDefault="009F5F0F" w:rsidP="001C61DD">
            <w:pPr>
              <w:pStyle w:val="a4"/>
              <w:numPr>
                <w:ilvl w:val="0"/>
                <w:numId w:val="11"/>
              </w:numPr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iCs/>
                <w:sz w:val="24"/>
                <w:szCs w:val="24"/>
              </w:rPr>
              <w:t>Лузская</w:t>
            </w:r>
            <w:proofErr w:type="spellEnd"/>
            <w:r w:rsidRPr="001C61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районная библиотека им. В.А. Меньшикова</w:t>
            </w:r>
          </w:p>
          <w:p w:rsidR="009F5F0F" w:rsidRPr="001C61DD" w:rsidRDefault="009F5F0F" w:rsidP="001C61DD">
            <w:pPr>
              <w:pStyle w:val="a4"/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1C61DD" w:rsidRDefault="009F5F0F" w:rsidP="001C61DD">
            <w:pPr>
              <w:pStyle w:val="a4"/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1C61DD" w:rsidRDefault="009F5F0F" w:rsidP="001C61DD">
            <w:pPr>
              <w:pStyle w:val="a4"/>
              <w:numPr>
                <w:ilvl w:val="0"/>
                <w:numId w:val="11"/>
              </w:numPr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Аникинская</w:t>
            </w:r>
            <w:proofErr w:type="spell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 им.  А.А. </w:t>
            </w: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Кончица</w:t>
            </w:r>
            <w:proofErr w:type="spellEnd"/>
          </w:p>
          <w:p w:rsidR="009F5F0F" w:rsidRPr="001C61DD" w:rsidRDefault="009F5F0F" w:rsidP="001C61DD">
            <w:pPr>
              <w:pStyle w:val="a4"/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1C61DD" w:rsidRDefault="009F5F0F" w:rsidP="001C61DD">
            <w:pPr>
              <w:pStyle w:val="a4"/>
              <w:numPr>
                <w:ilvl w:val="0"/>
                <w:numId w:val="11"/>
              </w:numPr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Савинская </w:t>
            </w:r>
            <w:proofErr w:type="gram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 им. Г.И. </w:t>
            </w: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</w:p>
          <w:p w:rsidR="009F5F0F" w:rsidRPr="001C61DD" w:rsidRDefault="009F5F0F" w:rsidP="001C61DD">
            <w:pPr>
              <w:pStyle w:val="a4"/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1C61DD" w:rsidRDefault="009F5F0F" w:rsidP="001C61DD">
            <w:pPr>
              <w:pStyle w:val="a4"/>
              <w:numPr>
                <w:ilvl w:val="0"/>
                <w:numId w:val="11"/>
              </w:numPr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</w:t>
            </w:r>
            <w:proofErr w:type="gram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В.Ф.Козлова</w:t>
            </w:r>
            <w:proofErr w:type="spellEnd"/>
          </w:p>
        </w:tc>
        <w:tc>
          <w:tcPr>
            <w:tcW w:w="3827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19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Уголок в краеведческой комнате, посвящённый В.А. Меньшикову;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9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уголок, посвящённый А.А.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Кончицу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9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Комната деревенского быта;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9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Комната краеведения</w:t>
            </w:r>
          </w:p>
        </w:tc>
      </w:tr>
      <w:tr w:rsidR="009F5F0F" w:rsidTr="001C61DD">
        <w:trPr>
          <w:trHeight w:val="938"/>
        </w:trPr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Нагорская</w:t>
            </w:r>
            <w:proofErr w:type="spellEnd"/>
          </w:p>
        </w:tc>
        <w:tc>
          <w:tcPr>
            <w:tcW w:w="7718" w:type="dxa"/>
          </w:tcPr>
          <w:p w:rsidR="009F5F0F" w:rsidRPr="001C61DD" w:rsidRDefault="009F5F0F" w:rsidP="001C61DD">
            <w:pPr>
              <w:pStyle w:val="a4"/>
              <w:numPr>
                <w:ilvl w:val="0"/>
                <w:numId w:val="12"/>
              </w:numPr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 ЦРБ им. Г.И. </w:t>
            </w: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Обатурова</w:t>
            </w:r>
            <w:proofErr w:type="spell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F0F" w:rsidRPr="001C61DD" w:rsidRDefault="009F5F0F" w:rsidP="001C61DD">
            <w:pPr>
              <w:pStyle w:val="a4"/>
              <w:numPr>
                <w:ilvl w:val="0"/>
                <w:numId w:val="12"/>
              </w:numPr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Синегорская</w:t>
            </w:r>
            <w:proofErr w:type="spell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 СБФ им. Е.И. </w:t>
            </w:r>
            <w:proofErr w:type="spellStart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Костр</w:t>
            </w:r>
            <w:bookmarkStart w:id="0" w:name="_GoBack"/>
            <w:bookmarkEnd w:id="0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7" w:type="dxa"/>
          </w:tcPr>
          <w:p w:rsidR="009F5F0F" w:rsidRPr="004937B2" w:rsidRDefault="009F5F0F" w:rsidP="004937B2">
            <w:pPr>
              <w:pStyle w:val="a4"/>
              <w:numPr>
                <w:ilvl w:val="0"/>
                <w:numId w:val="13"/>
              </w:numPr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Краеведческая комната.</w:t>
            </w:r>
          </w:p>
          <w:p w:rsidR="009F5F0F" w:rsidRPr="004937B2" w:rsidRDefault="009F5F0F" w:rsidP="004937B2">
            <w:pPr>
              <w:pStyle w:val="a4"/>
              <w:numPr>
                <w:ilvl w:val="0"/>
                <w:numId w:val="13"/>
              </w:numPr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комната, посвященная Е.И.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Кострову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Немская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Немская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ЦБ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им.М.И.Ожегова</w:t>
            </w:r>
            <w:proofErr w:type="spellEnd"/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Краеведческая комната при краеведческом секторе ЦБ.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Нолинская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 книжного и библиотечного дела провинции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Песковская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 Павленкова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Зал краеведения</w:t>
            </w:r>
          </w:p>
        </w:tc>
      </w:tr>
      <w:tr w:rsidR="009F5F0F" w:rsidTr="004937B2">
        <w:trPr>
          <w:trHeight w:val="912"/>
        </w:trPr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Оричевская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4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Быстрицкая </w:t>
            </w:r>
            <w:proofErr w:type="gram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– музей;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4"/>
              </w:numPr>
              <w:ind w:lef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Стрижевская ГБ – семейного чтения.</w:t>
            </w:r>
          </w:p>
        </w:tc>
        <w:tc>
          <w:tcPr>
            <w:tcW w:w="3827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5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 истории хозяйства;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5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Экспозиционное пространство.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Слободская (Р)</w:t>
            </w:r>
          </w:p>
        </w:tc>
        <w:tc>
          <w:tcPr>
            <w:tcW w:w="7718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6"/>
              </w:numPr>
              <w:ind w:left="0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Слободская ЦРБ;</w:t>
            </w:r>
          </w:p>
          <w:p w:rsidR="009F5F0F" w:rsidRPr="004937B2" w:rsidRDefault="009F5F0F" w:rsidP="001C61DD">
            <w:pPr>
              <w:pStyle w:val="a4"/>
              <w:ind w:left="0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1C61DD">
            <w:pPr>
              <w:pStyle w:val="a4"/>
              <w:numPr>
                <w:ilvl w:val="0"/>
                <w:numId w:val="6"/>
              </w:numPr>
              <w:ind w:left="0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Сунцовская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СБФ – центр краеведения.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6"/>
              </w:numPr>
              <w:ind w:left="0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Совьинская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СБФ;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6"/>
              </w:numPr>
              <w:ind w:left="0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  <w:p w:rsidR="009F5F0F" w:rsidRPr="004937B2" w:rsidRDefault="009F5F0F" w:rsidP="001C61DD">
            <w:pPr>
              <w:pStyle w:val="a4"/>
              <w:ind w:left="0" w:hanging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1C61DD">
            <w:pPr>
              <w:pStyle w:val="a4"/>
              <w:numPr>
                <w:ilvl w:val="0"/>
                <w:numId w:val="6"/>
              </w:numPr>
              <w:ind w:left="0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Вахрушевская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3827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7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книги и библиотеки при ЦРБ;  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7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Мини – музей народного быта.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7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7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Сельский музей (2 комнаты);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7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Экспозиционное пространство.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</w:p>
        </w:tc>
        <w:tc>
          <w:tcPr>
            <w:tcW w:w="7718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Кожинская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Комната «Музей в библиотеке»</w:t>
            </w:r>
          </w:p>
        </w:tc>
      </w:tr>
      <w:tr w:rsidR="009F5F0F" w:rsidTr="001C61DD">
        <w:trPr>
          <w:trHeight w:val="1260"/>
        </w:trPr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Юрьянская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8"/>
              </w:numPr>
              <w:ind w:left="-44" w:firstLine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Юрьянска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ЦБ им. С.И.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F0F" w:rsidRPr="004937B2" w:rsidRDefault="009F5F0F" w:rsidP="001C61DD">
            <w:pPr>
              <w:ind w:left="-44" w:firstLin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1C61DD">
            <w:pPr>
              <w:pStyle w:val="a4"/>
              <w:numPr>
                <w:ilvl w:val="0"/>
                <w:numId w:val="8"/>
              </w:numPr>
              <w:ind w:left="-44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Великорецкая СБФ;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8"/>
              </w:numPr>
              <w:ind w:left="-44" w:firstLine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Медянская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СБФ.  </w:t>
            </w:r>
          </w:p>
        </w:tc>
        <w:tc>
          <w:tcPr>
            <w:tcW w:w="3827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зона, посвящённая С. И.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Сычугову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Краеведческая комната;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Комната боевой славы.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Яранская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22"/>
              </w:numPr>
              <w:ind w:left="0" w:hanging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Никулятская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9F5F0F" w:rsidRPr="004937B2" w:rsidRDefault="009F5F0F" w:rsidP="001C61DD">
            <w:pPr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1C61DD">
            <w:pPr>
              <w:pStyle w:val="a4"/>
              <w:numPr>
                <w:ilvl w:val="0"/>
                <w:numId w:val="22"/>
              </w:numPr>
              <w:ind w:left="0" w:hanging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Сердежская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827" w:type="dxa"/>
          </w:tcPr>
          <w:p w:rsidR="009F5F0F" w:rsidRPr="004937B2" w:rsidRDefault="009F5F0F" w:rsidP="001C61DD">
            <w:pPr>
              <w:pStyle w:val="a4"/>
              <w:numPr>
                <w:ilvl w:val="0"/>
                <w:numId w:val="23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Уголок «Марийский край – земля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Онара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5F0F" w:rsidRPr="004937B2" w:rsidRDefault="009F5F0F" w:rsidP="001C61DD">
            <w:pPr>
              <w:pStyle w:val="a4"/>
              <w:numPr>
                <w:ilvl w:val="0"/>
                <w:numId w:val="23"/>
              </w:numPr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Краеведческая комната (в перспективе –</w:t>
            </w:r>
            <w:r w:rsidR="001C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Музей истории села)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отельнич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1C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Котельничская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ГБ им. Л.Н. Рахманова 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Мемориальная комната, посвящённая жизни и творчеству Л.Н. Рахманова</w:t>
            </w:r>
          </w:p>
        </w:tc>
      </w:tr>
      <w:tr w:rsidR="009F5F0F" w:rsidTr="004937B2">
        <w:tc>
          <w:tcPr>
            <w:tcW w:w="2171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г. Киров</w:t>
            </w:r>
          </w:p>
        </w:tc>
        <w:tc>
          <w:tcPr>
            <w:tcW w:w="7718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1. Библиотека №4 им. М.Г. Исаковой;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2. Библиотека №9 им. А.М. Васнецова;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3.Библиотека №16 им. Л. Дьяконова;</w:t>
            </w:r>
          </w:p>
          <w:p w:rsidR="009F5F0F" w:rsidRPr="004937B2" w:rsidRDefault="009F5F0F" w:rsidP="009F5F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9F5F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4. Библиотека № 18 им. А.М. Горького;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5. МБУ «Библиотека им. А.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1. Мемориальная комната, посвящённая М. Исаковой;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2. Музейная комната народного быта;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3. Мемориальная зона, посвящённая творчеству Л. Дьяконова;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Шаляпинская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гостиная;</w:t>
            </w:r>
          </w:p>
          <w:p w:rsidR="009F5F0F" w:rsidRPr="004937B2" w:rsidRDefault="009F5F0F" w:rsidP="001C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5. Кабинет А.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F0F" w:rsidTr="004937B2">
        <w:tc>
          <w:tcPr>
            <w:tcW w:w="2171" w:type="dxa"/>
            <w:vAlign w:val="center"/>
          </w:tcPr>
          <w:p w:rsidR="009F5F0F" w:rsidRPr="001C61DD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лободской</w:t>
            </w:r>
            <w:proofErr w:type="spellEnd"/>
          </w:p>
        </w:tc>
        <w:tc>
          <w:tcPr>
            <w:tcW w:w="7718" w:type="dxa"/>
          </w:tcPr>
          <w:p w:rsidR="009F5F0F" w:rsidRPr="004937B2" w:rsidRDefault="009F5F0F" w:rsidP="001C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  <w:proofErr w:type="gramEnd"/>
            <w:r w:rsidRPr="0049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 им. А.С. Грина</w:t>
            </w:r>
            <w:r w:rsidR="001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 имени Григория Булатова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Мемориальная комната, посвященная Г. Булатову</w:t>
            </w:r>
          </w:p>
        </w:tc>
      </w:tr>
      <w:tr w:rsidR="009F5F0F" w:rsidTr="004937B2">
        <w:trPr>
          <w:trHeight w:val="391"/>
        </w:trPr>
        <w:tc>
          <w:tcPr>
            <w:tcW w:w="2171" w:type="dxa"/>
            <w:vAlign w:val="center"/>
          </w:tcPr>
          <w:p w:rsidR="009F5F0F" w:rsidRPr="001C61DD" w:rsidRDefault="009F5F0F" w:rsidP="009F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районам:</w:t>
            </w:r>
          </w:p>
        </w:tc>
        <w:tc>
          <w:tcPr>
            <w:tcW w:w="7718" w:type="dxa"/>
          </w:tcPr>
          <w:p w:rsidR="009F5F0F" w:rsidRPr="001C61DD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- Библиотек-музеев - 6 (СБФ);</w:t>
            </w:r>
          </w:p>
          <w:p w:rsidR="009F5F0F" w:rsidRPr="001C61DD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 - СБФ – музейно-культурный центр – 1;</w:t>
            </w:r>
          </w:p>
          <w:p w:rsidR="009F5F0F" w:rsidRPr="001C61DD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- Музей книжного и библиотечного дела провинции – 1 (ЦБ);</w:t>
            </w:r>
          </w:p>
          <w:p w:rsidR="009F5F0F" w:rsidRPr="001C61DD" w:rsidRDefault="009F5F0F" w:rsidP="009F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патриотического воспитания – 1 (ГБ);</w:t>
            </w:r>
          </w:p>
          <w:p w:rsidR="009F5F0F" w:rsidRPr="001C61DD" w:rsidRDefault="009F5F0F" w:rsidP="009F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Библиотека – центр краеведения - 3 </w:t>
            </w:r>
          </w:p>
          <w:p w:rsidR="009F5F0F" w:rsidRPr="001C61DD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 – центр семейного чтения – 1;</w:t>
            </w:r>
          </w:p>
          <w:p w:rsidR="009F5F0F" w:rsidRPr="001C61DD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- Именные библиотеки  - 6 ЦБ;  именных библиотек - филиалов – 13;</w:t>
            </w:r>
          </w:p>
          <w:p w:rsidR="009F5F0F" w:rsidRPr="001C61DD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>- ЦБ,  организованными краеведческими зонами  или музейными (мини-музеи, комнаты, уголки и др.) – 3;</w:t>
            </w:r>
          </w:p>
          <w:p w:rsidR="009F5F0F" w:rsidRPr="004937B2" w:rsidRDefault="009F5F0F" w:rsidP="001C6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DD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Библиотеки-филиалы с  организованными краеведческими зонами  или </w:t>
            </w:r>
            <w:r w:rsidRPr="001C6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музейными (мини-музеи, комнаты, уголки и др.) – 16.</w:t>
            </w:r>
          </w:p>
        </w:tc>
        <w:tc>
          <w:tcPr>
            <w:tcW w:w="3827" w:type="dxa"/>
          </w:tcPr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Краеведческих комнат -5;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Музейных комнат – 5;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Мемориальных комнат – 5;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Мемориальных зон - 7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- Краеведческих уголков -5; 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Мини-музеев - 6;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Шаляпинская</w:t>
            </w:r>
            <w:proofErr w:type="spellEnd"/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– 1;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Музейных комнат предметов народного быта - 5;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 xml:space="preserve">- Экспозиционное пространство – </w:t>
            </w:r>
            <w:r w:rsidRPr="0049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Кабинет писателя – 1;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Комната боевой славы -1;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Музеи – 7;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Музей книжного и библиотечного дела провинции – 1;</w:t>
            </w:r>
          </w:p>
          <w:p w:rsidR="009F5F0F" w:rsidRPr="004937B2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Музей книги и библиотеки – 1;</w:t>
            </w:r>
          </w:p>
          <w:p w:rsidR="009F5F0F" w:rsidRPr="004937B2" w:rsidRDefault="009F5F0F" w:rsidP="001C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B2">
              <w:rPr>
                <w:rFonts w:ascii="Times New Roman" w:hAnsi="Times New Roman" w:cs="Times New Roman"/>
                <w:sz w:val="24"/>
                <w:szCs w:val="24"/>
              </w:rPr>
              <w:t>- Зал краеведения -1.</w:t>
            </w:r>
          </w:p>
        </w:tc>
      </w:tr>
    </w:tbl>
    <w:p w:rsidR="00582181" w:rsidRPr="006808F9" w:rsidRDefault="00582181" w:rsidP="00582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20" w:rsidRDefault="001C61DD"/>
    <w:sectPr w:rsidR="00564920" w:rsidSect="009F5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86"/>
    <w:multiLevelType w:val="hybridMultilevel"/>
    <w:tmpl w:val="44DC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4DB0"/>
    <w:multiLevelType w:val="hybridMultilevel"/>
    <w:tmpl w:val="046609AC"/>
    <w:lvl w:ilvl="0" w:tplc="7292B5B2">
      <w:start w:val="1"/>
      <w:numFmt w:val="decimal"/>
      <w:lvlText w:val="%1."/>
      <w:lvlJc w:val="left"/>
      <w:pPr>
        <w:ind w:left="657" w:hanging="360"/>
      </w:pPr>
      <w:rPr>
        <w:rFonts w:asciiTheme="minorHAnsi" w:hAnsiTheme="minorHAnsi" w:cstheme="minorBidi" w:hint="default"/>
        <w:b w:val="0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62B"/>
    <w:multiLevelType w:val="hybridMultilevel"/>
    <w:tmpl w:val="CC1A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23BF"/>
    <w:multiLevelType w:val="hybridMultilevel"/>
    <w:tmpl w:val="EF3A1D20"/>
    <w:lvl w:ilvl="0" w:tplc="886C18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64496"/>
    <w:multiLevelType w:val="hybridMultilevel"/>
    <w:tmpl w:val="0BBE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05FD"/>
    <w:multiLevelType w:val="hybridMultilevel"/>
    <w:tmpl w:val="A836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928B1"/>
    <w:multiLevelType w:val="hybridMultilevel"/>
    <w:tmpl w:val="DB26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0AB8"/>
    <w:multiLevelType w:val="hybridMultilevel"/>
    <w:tmpl w:val="3DEA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246D3"/>
    <w:multiLevelType w:val="hybridMultilevel"/>
    <w:tmpl w:val="A40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4086"/>
    <w:multiLevelType w:val="hybridMultilevel"/>
    <w:tmpl w:val="D5B6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451EA"/>
    <w:multiLevelType w:val="hybridMultilevel"/>
    <w:tmpl w:val="169A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E0F86"/>
    <w:multiLevelType w:val="hybridMultilevel"/>
    <w:tmpl w:val="8278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B5667"/>
    <w:multiLevelType w:val="hybridMultilevel"/>
    <w:tmpl w:val="40E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E1B47"/>
    <w:multiLevelType w:val="hybridMultilevel"/>
    <w:tmpl w:val="40B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A7567"/>
    <w:multiLevelType w:val="hybridMultilevel"/>
    <w:tmpl w:val="3E26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82CBB"/>
    <w:multiLevelType w:val="hybridMultilevel"/>
    <w:tmpl w:val="7E06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04DEC"/>
    <w:multiLevelType w:val="hybridMultilevel"/>
    <w:tmpl w:val="6A7C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47938"/>
    <w:multiLevelType w:val="hybridMultilevel"/>
    <w:tmpl w:val="96D8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B6F89"/>
    <w:multiLevelType w:val="hybridMultilevel"/>
    <w:tmpl w:val="7D20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0155D"/>
    <w:multiLevelType w:val="hybridMultilevel"/>
    <w:tmpl w:val="DE94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66A15"/>
    <w:multiLevelType w:val="hybridMultilevel"/>
    <w:tmpl w:val="F994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D79E0"/>
    <w:multiLevelType w:val="hybridMultilevel"/>
    <w:tmpl w:val="7336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A5067"/>
    <w:multiLevelType w:val="hybridMultilevel"/>
    <w:tmpl w:val="8F3E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07F14"/>
    <w:multiLevelType w:val="hybridMultilevel"/>
    <w:tmpl w:val="0098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14"/>
  </w:num>
  <w:num w:numId="5">
    <w:abstractNumId w:val="2"/>
  </w:num>
  <w:num w:numId="6">
    <w:abstractNumId w:val="22"/>
  </w:num>
  <w:num w:numId="7">
    <w:abstractNumId w:val="5"/>
  </w:num>
  <w:num w:numId="8">
    <w:abstractNumId w:val="23"/>
  </w:num>
  <w:num w:numId="9">
    <w:abstractNumId w:val="19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8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9"/>
  </w:num>
  <w:num w:numId="20">
    <w:abstractNumId w:val="13"/>
  </w:num>
  <w:num w:numId="21">
    <w:abstractNumId w:val="0"/>
  </w:num>
  <w:num w:numId="22">
    <w:abstractNumId w:val="4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9"/>
    <w:rsid w:val="001C61DD"/>
    <w:rsid w:val="004937B2"/>
    <w:rsid w:val="00582181"/>
    <w:rsid w:val="009F5F0F"/>
    <w:rsid w:val="00AD5A1C"/>
    <w:rsid w:val="00B40889"/>
    <w:rsid w:val="00F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Научно-методический отдел.</dc:creator>
  <cp:lastModifiedBy>Научно-методический отдел</cp:lastModifiedBy>
  <cp:revision>2</cp:revision>
  <dcterms:created xsi:type="dcterms:W3CDTF">2019-04-16T06:28:00Z</dcterms:created>
  <dcterms:modified xsi:type="dcterms:W3CDTF">2019-04-16T06:28:00Z</dcterms:modified>
</cp:coreProperties>
</file>